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974" w:rsidRDefault="00096974" w:rsidP="00096974">
      <w:pPr>
        <w:spacing w:after="0"/>
        <w:rPr>
          <w:sz w:val="24"/>
          <w:szCs w:val="24"/>
        </w:rPr>
      </w:pPr>
      <w:r w:rsidRPr="00096974">
        <w:rPr>
          <w:b/>
          <w:sz w:val="24"/>
          <w:szCs w:val="24"/>
        </w:rPr>
        <w:t>NC Cl</w:t>
      </w:r>
      <w:r w:rsidR="003308EC">
        <w:rPr>
          <w:b/>
          <w:sz w:val="24"/>
          <w:szCs w:val="24"/>
        </w:rPr>
        <w:t>imate Fellows Technology Guide</w:t>
      </w:r>
    </w:p>
    <w:p w:rsidR="003308EC" w:rsidRPr="003308EC" w:rsidRDefault="003308EC" w:rsidP="00096974">
      <w:pPr>
        <w:spacing w:after="0"/>
        <w:rPr>
          <w:i/>
        </w:rPr>
      </w:pPr>
      <w:r w:rsidRPr="003308EC">
        <w:rPr>
          <w:i/>
          <w:sz w:val="24"/>
          <w:szCs w:val="24"/>
        </w:rPr>
        <w:t>Prior to coming to the June 19-21 Summer Institute please do the following to get your laptop ready.</w:t>
      </w:r>
    </w:p>
    <w:p w:rsidR="00096974" w:rsidRPr="00844A67" w:rsidRDefault="00096974" w:rsidP="00096974">
      <w:pPr>
        <w:shd w:val="clear" w:color="auto" w:fill="D9D9D9" w:themeFill="background1" w:themeFillShade="D9"/>
        <w:spacing w:after="0"/>
        <w:rPr>
          <w:b/>
          <w:color w:val="0070C0"/>
          <w:sz w:val="28"/>
          <w:szCs w:val="28"/>
        </w:rPr>
      </w:pPr>
      <w:r w:rsidRPr="00844A67">
        <w:rPr>
          <w:b/>
          <w:color w:val="0070C0"/>
          <w:sz w:val="28"/>
          <w:szCs w:val="28"/>
        </w:rPr>
        <w:t>DOWNLOAD</w:t>
      </w:r>
    </w:p>
    <w:p w:rsidR="005B5FC7" w:rsidRPr="00E158A6" w:rsidRDefault="00C4181A" w:rsidP="0007034F">
      <w:pPr>
        <w:pStyle w:val="ListParagraph"/>
        <w:numPr>
          <w:ilvl w:val="0"/>
          <w:numId w:val="3"/>
        </w:numPr>
        <w:spacing w:after="0" w:line="240" w:lineRule="auto"/>
      </w:pPr>
      <w:hyperlink r:id="rId6" w:history="1">
        <w:r w:rsidR="005B5FC7" w:rsidRPr="00E158A6">
          <w:rPr>
            <w:rStyle w:val="Hyperlink"/>
          </w:rPr>
          <w:t>Google Earth</w:t>
        </w:r>
      </w:hyperlink>
      <w:r w:rsidR="00E158A6">
        <w:t xml:space="preserve"> </w:t>
      </w:r>
    </w:p>
    <w:p w:rsidR="00096974" w:rsidRDefault="00E158A6" w:rsidP="0007034F">
      <w:pPr>
        <w:spacing w:after="0" w:line="240" w:lineRule="auto"/>
        <w:ind w:left="720"/>
      </w:pPr>
      <w:r>
        <w:t xml:space="preserve">Make sure </w:t>
      </w:r>
      <w:r w:rsidR="00CB271E">
        <w:t xml:space="preserve">you </w:t>
      </w:r>
      <w:r>
        <w:t>have the latest version downloaded</w:t>
      </w:r>
      <w:r w:rsidR="00CA373B">
        <w:t xml:space="preserve">. </w:t>
      </w:r>
    </w:p>
    <w:p w:rsidR="001A164A" w:rsidRPr="0007034F" w:rsidRDefault="001A164A" w:rsidP="0007034F">
      <w:pPr>
        <w:pStyle w:val="ListParagraph"/>
        <w:numPr>
          <w:ilvl w:val="0"/>
          <w:numId w:val="3"/>
        </w:numPr>
        <w:spacing w:after="0" w:line="240" w:lineRule="auto"/>
        <w:rPr>
          <w:rStyle w:val="Hyperlink"/>
        </w:rPr>
      </w:pPr>
      <w:r>
        <w:fldChar w:fldCharType="begin"/>
      </w:r>
      <w:r>
        <w:instrText xml:space="preserve"> HYPERLINK "http://ccl.northwestern.edu/netlogo/models/ClimateChange" </w:instrText>
      </w:r>
      <w:r>
        <w:fldChar w:fldCharType="separate"/>
      </w:r>
      <w:proofErr w:type="spellStart"/>
      <w:r>
        <w:rPr>
          <w:rStyle w:val="Hyperlink"/>
        </w:rPr>
        <w:t>NetL</w:t>
      </w:r>
      <w:r w:rsidRPr="0007034F">
        <w:rPr>
          <w:rStyle w:val="Hyperlink"/>
        </w:rPr>
        <w:t>ogo</w:t>
      </w:r>
      <w:r>
        <w:rPr>
          <w:rStyle w:val="Hyperlink"/>
        </w:rPr>
        <w:t>’s</w:t>
      </w:r>
      <w:proofErr w:type="spellEnd"/>
      <w:r w:rsidRPr="0007034F">
        <w:rPr>
          <w:rStyle w:val="Hyperlink"/>
        </w:rPr>
        <w:t xml:space="preserve"> Climate Change Model</w:t>
      </w:r>
    </w:p>
    <w:p w:rsidR="005B5FC7" w:rsidRPr="00E158A6" w:rsidRDefault="001A164A" w:rsidP="0007034F">
      <w:pPr>
        <w:pStyle w:val="ListParagraph"/>
        <w:spacing w:after="0" w:line="240" w:lineRule="auto"/>
      </w:pPr>
      <w:r>
        <w:fldChar w:fldCharType="end"/>
      </w:r>
      <w:r w:rsidR="005B5FC7" w:rsidRPr="00E158A6">
        <w:rPr>
          <w:rStyle w:val="Hyperlink"/>
          <w:color w:val="auto"/>
          <w:u w:val="none"/>
        </w:rPr>
        <w:t xml:space="preserve">Make sure you can either </w:t>
      </w:r>
      <w:r w:rsidR="00096974" w:rsidRPr="00E158A6">
        <w:rPr>
          <w:rStyle w:val="Hyperlink"/>
          <w:color w:val="auto"/>
          <w:u w:val="none"/>
        </w:rPr>
        <w:t>r</w:t>
      </w:r>
      <w:r w:rsidR="005B5FC7" w:rsidRPr="00E158A6">
        <w:rPr>
          <w:rStyle w:val="Hyperlink"/>
          <w:color w:val="auto"/>
          <w:u w:val="none"/>
        </w:rPr>
        <w:t>un this application in your web browser or download the application.</w:t>
      </w:r>
    </w:p>
    <w:p w:rsidR="00CB271E" w:rsidRPr="00CB271E" w:rsidRDefault="00C4181A" w:rsidP="0007034F">
      <w:pPr>
        <w:pStyle w:val="ListParagraph"/>
        <w:numPr>
          <w:ilvl w:val="0"/>
          <w:numId w:val="3"/>
        </w:numPr>
        <w:spacing w:after="0" w:line="240" w:lineRule="auto"/>
      </w:pPr>
      <w:hyperlink r:id="rId7" w:history="1">
        <w:r w:rsidR="00CB271E" w:rsidRPr="00CB271E">
          <w:rPr>
            <w:rStyle w:val="Hyperlink"/>
          </w:rPr>
          <w:t>Java</w:t>
        </w:r>
      </w:hyperlink>
      <w:r w:rsidR="00CB271E" w:rsidRPr="00CB271E">
        <w:t xml:space="preserve"> </w:t>
      </w:r>
      <w:r w:rsidR="0007034F">
        <w:t xml:space="preserve">must be </w:t>
      </w:r>
      <w:r w:rsidR="00CB271E" w:rsidRPr="00CB271E">
        <w:t>installed and enabled on your computer</w:t>
      </w:r>
    </w:p>
    <w:p w:rsidR="005B5FC7" w:rsidRDefault="005B5FC7" w:rsidP="00096974">
      <w:pPr>
        <w:spacing w:after="0"/>
      </w:pPr>
    </w:p>
    <w:p w:rsidR="00096974" w:rsidRPr="00844A67" w:rsidRDefault="00096974" w:rsidP="00096974">
      <w:pPr>
        <w:shd w:val="clear" w:color="auto" w:fill="D9D9D9" w:themeFill="background1" w:themeFillShade="D9"/>
        <w:spacing w:after="0"/>
        <w:rPr>
          <w:b/>
          <w:color w:val="0070C0"/>
          <w:sz w:val="28"/>
          <w:szCs w:val="28"/>
        </w:rPr>
      </w:pPr>
      <w:r w:rsidRPr="00844A67">
        <w:rPr>
          <w:b/>
          <w:color w:val="0070C0"/>
          <w:sz w:val="28"/>
          <w:szCs w:val="28"/>
        </w:rPr>
        <w:t>BOOKMARK THE FOLLOWING WEBSITES</w:t>
      </w:r>
    </w:p>
    <w:p w:rsidR="005B5FC7" w:rsidRDefault="0007034F" w:rsidP="0007034F">
      <w:pPr>
        <w:spacing w:after="0" w:line="240" w:lineRule="auto"/>
      </w:pPr>
      <w:r>
        <w:t>The following websites will be explored</w:t>
      </w:r>
      <w:r w:rsidR="005B5FC7">
        <w:t xml:space="preserve"> during the summer institute; </w:t>
      </w:r>
      <w:r w:rsidR="00CB271E">
        <w:t>please</w:t>
      </w:r>
      <w:r w:rsidR="005B5FC7">
        <w:t xml:space="preserve"> go ahead an</w:t>
      </w:r>
      <w:r w:rsidR="00096974">
        <w:t>d</w:t>
      </w:r>
      <w:r w:rsidR="005B5FC7">
        <w:t xml:space="preserve"> </w:t>
      </w:r>
      <w:r w:rsidR="00CB271E">
        <w:t xml:space="preserve">access and then </w:t>
      </w:r>
      <w:r w:rsidR="005B5FC7">
        <w:t xml:space="preserve">bookmark these sites; </w:t>
      </w:r>
      <w:r w:rsidR="003308EC">
        <w:t xml:space="preserve">links to these sites will also be available via the </w:t>
      </w:r>
      <w:r w:rsidR="005B5FC7">
        <w:t>Climate</w:t>
      </w:r>
      <w:r w:rsidR="003308EC">
        <w:t xml:space="preserve"> F</w:t>
      </w:r>
      <w:r w:rsidR="005B5FC7">
        <w:t xml:space="preserve">ellows </w:t>
      </w:r>
      <w:hyperlink r:id="rId8" w:history="1">
        <w:proofErr w:type="spellStart"/>
        <w:r w:rsidR="005B5FC7" w:rsidRPr="003308EC">
          <w:rPr>
            <w:rStyle w:val="Hyperlink"/>
          </w:rPr>
          <w:t>wikispace</w:t>
        </w:r>
        <w:proofErr w:type="spellEnd"/>
      </w:hyperlink>
      <w:r w:rsidR="00CB271E">
        <w:t>.</w:t>
      </w:r>
    </w:p>
    <w:p w:rsidR="00E158A6" w:rsidRPr="00E158A6" w:rsidRDefault="00E158A6" w:rsidP="0007034F">
      <w:pPr>
        <w:spacing w:after="0" w:line="240" w:lineRule="auto"/>
      </w:pPr>
    </w:p>
    <w:p w:rsidR="005B5FC7" w:rsidRDefault="00C4181A" w:rsidP="0007034F">
      <w:pPr>
        <w:pStyle w:val="ListParagraph"/>
        <w:numPr>
          <w:ilvl w:val="0"/>
          <w:numId w:val="1"/>
        </w:numPr>
        <w:spacing w:after="0" w:line="240" w:lineRule="auto"/>
        <w:rPr>
          <w:rFonts w:cstheme="minorHAnsi"/>
        </w:rPr>
      </w:pPr>
      <w:hyperlink r:id="rId9" w:history="1">
        <w:r w:rsidR="00CB271E" w:rsidRPr="00CB271E">
          <w:rPr>
            <w:rStyle w:val="Hyperlink"/>
            <w:rFonts w:cstheme="minorHAnsi"/>
          </w:rPr>
          <w:t>Climate Perspectives</w:t>
        </w:r>
      </w:hyperlink>
    </w:p>
    <w:p w:rsidR="00377877" w:rsidRPr="00E158A6" w:rsidRDefault="00377877" w:rsidP="00377877">
      <w:pPr>
        <w:pStyle w:val="ListParagraph"/>
        <w:spacing w:after="0" w:line="240" w:lineRule="auto"/>
        <w:rPr>
          <w:rFonts w:cstheme="minorHAnsi"/>
        </w:rPr>
      </w:pPr>
      <w:r>
        <w:rPr>
          <w:rFonts w:cstheme="minorHAnsi"/>
        </w:rPr>
        <w:t>T</w:t>
      </w:r>
      <w:r w:rsidRPr="00377877">
        <w:rPr>
          <w:rFonts w:cstheme="minorHAnsi"/>
        </w:rPr>
        <w:t xml:space="preserve">his tool </w:t>
      </w:r>
      <w:r>
        <w:rPr>
          <w:rFonts w:cstheme="minorHAnsi"/>
        </w:rPr>
        <w:t xml:space="preserve">from the Southeast Regional Climate Center </w:t>
      </w:r>
      <w:r w:rsidRPr="00377877">
        <w:rPr>
          <w:rFonts w:cstheme="minorHAnsi"/>
        </w:rPr>
        <w:t xml:space="preserve">places recent </w:t>
      </w:r>
      <w:r>
        <w:rPr>
          <w:rFonts w:cstheme="minorHAnsi"/>
        </w:rPr>
        <w:t xml:space="preserve">weather </w:t>
      </w:r>
      <w:r w:rsidRPr="00377877">
        <w:rPr>
          <w:rFonts w:cstheme="minorHAnsi"/>
        </w:rPr>
        <w:t>conditions in both a historical and geographical perspectiv</w:t>
      </w:r>
      <w:r>
        <w:rPr>
          <w:rFonts w:cstheme="minorHAnsi"/>
        </w:rPr>
        <w:t>e.</w:t>
      </w:r>
    </w:p>
    <w:p w:rsidR="005B5FC7" w:rsidRDefault="00C4181A" w:rsidP="0007034F">
      <w:pPr>
        <w:pStyle w:val="ListParagraph"/>
        <w:numPr>
          <w:ilvl w:val="0"/>
          <w:numId w:val="1"/>
        </w:numPr>
        <w:spacing w:after="0" w:line="240" w:lineRule="auto"/>
        <w:rPr>
          <w:rFonts w:cstheme="minorHAnsi"/>
        </w:rPr>
      </w:pPr>
      <w:hyperlink r:id="rId10" w:history="1">
        <w:r w:rsidR="00E158A6" w:rsidRPr="00E158A6">
          <w:rPr>
            <w:rStyle w:val="Hyperlink"/>
            <w:rFonts w:cstheme="minorHAnsi"/>
          </w:rPr>
          <w:t>GIOVANNI</w:t>
        </w:r>
      </w:hyperlink>
      <w:r w:rsidR="00274826" w:rsidRPr="00E158A6">
        <w:rPr>
          <w:rFonts w:cstheme="minorHAnsi"/>
        </w:rPr>
        <w:t xml:space="preserve"> </w:t>
      </w:r>
    </w:p>
    <w:p w:rsidR="00377877" w:rsidRDefault="00377877" w:rsidP="00377877">
      <w:pPr>
        <w:spacing w:after="0" w:line="240" w:lineRule="auto"/>
        <w:ind w:left="720"/>
        <w:rPr>
          <w:rFonts w:cstheme="minorHAnsi"/>
        </w:rPr>
      </w:pPr>
      <w:r>
        <w:rPr>
          <w:rFonts w:cstheme="minorHAnsi"/>
        </w:rPr>
        <w:t>This NASA website provides s</w:t>
      </w:r>
      <w:r w:rsidRPr="00377877">
        <w:rPr>
          <w:rFonts w:cstheme="minorHAnsi"/>
        </w:rPr>
        <w:t>elected Giovanni data sets for investigating climate change by educators and students</w:t>
      </w:r>
      <w:r>
        <w:rPr>
          <w:rFonts w:cstheme="minorHAnsi"/>
        </w:rPr>
        <w:t>.</w:t>
      </w:r>
    </w:p>
    <w:p w:rsidR="00683DF9" w:rsidRPr="00086924" w:rsidRDefault="00C4181A" w:rsidP="00683DF9">
      <w:pPr>
        <w:pStyle w:val="ListParagraph"/>
        <w:numPr>
          <w:ilvl w:val="0"/>
          <w:numId w:val="1"/>
        </w:numPr>
        <w:spacing w:after="0" w:line="240" w:lineRule="auto"/>
        <w:rPr>
          <w:rFonts w:cstheme="minorHAnsi"/>
        </w:rPr>
      </w:pPr>
      <w:hyperlink r:id="rId11" w:history="1">
        <w:r w:rsidR="00683DF9" w:rsidRPr="00683DF9">
          <w:rPr>
            <w:rStyle w:val="Hyperlink"/>
          </w:rPr>
          <w:t xml:space="preserve">Climate and Health </w:t>
        </w:r>
        <w:proofErr w:type="spellStart"/>
        <w:r w:rsidR="00683DF9" w:rsidRPr="00683DF9">
          <w:rPr>
            <w:rStyle w:val="Hyperlink"/>
          </w:rPr>
          <w:t>ANalysis</w:t>
        </w:r>
        <w:proofErr w:type="spellEnd"/>
        <w:r w:rsidR="00683DF9" w:rsidRPr="00683DF9">
          <w:rPr>
            <w:rStyle w:val="Hyperlink"/>
          </w:rPr>
          <w:t xml:space="preserve"> for Global Education Viewer</w:t>
        </w:r>
      </w:hyperlink>
      <w:r w:rsidR="00683DF9">
        <w:t xml:space="preserve"> (CHANGE Viewer)</w:t>
      </w:r>
    </w:p>
    <w:p w:rsidR="00086924" w:rsidRPr="00086924" w:rsidRDefault="00086924" w:rsidP="00086924">
      <w:pPr>
        <w:spacing w:after="0" w:line="240" w:lineRule="auto"/>
        <w:ind w:left="720"/>
        <w:rPr>
          <w:rFonts w:cstheme="minorHAnsi"/>
        </w:rPr>
      </w:pPr>
      <w:r w:rsidRPr="00086924">
        <w:rPr>
          <w:rFonts w:cstheme="minorHAnsi"/>
        </w:rPr>
        <w:t>CHANGE Viewer allows the exploration of climate science, human and socio-economic datasets made available through the Data Library.</w:t>
      </w:r>
    </w:p>
    <w:p w:rsidR="00086924" w:rsidRPr="00683DF9" w:rsidRDefault="00086924" w:rsidP="00086924">
      <w:pPr>
        <w:pStyle w:val="ListParagraph"/>
        <w:spacing w:after="0" w:line="240" w:lineRule="auto"/>
        <w:rPr>
          <w:rFonts w:cstheme="minorHAnsi"/>
        </w:rPr>
      </w:pPr>
    </w:p>
    <w:p w:rsidR="001A3379" w:rsidRPr="001A3379" w:rsidRDefault="00C4181A" w:rsidP="001A3379">
      <w:pPr>
        <w:spacing w:after="0" w:line="240" w:lineRule="auto"/>
        <w:rPr>
          <w:rFonts w:cstheme="minorHAnsi"/>
          <w:b/>
        </w:rPr>
      </w:pPr>
      <w:hyperlink r:id="rId12" w:history="1">
        <w:r w:rsidR="001A3379" w:rsidRPr="001A3379">
          <w:rPr>
            <w:rStyle w:val="Hyperlink"/>
            <w:rFonts w:cstheme="minorHAnsi"/>
            <w:b/>
          </w:rPr>
          <w:t>NASA’s Global Climate Change Website</w:t>
        </w:r>
      </w:hyperlink>
    </w:p>
    <w:p w:rsidR="00096974" w:rsidRDefault="00C4181A" w:rsidP="0007034F">
      <w:pPr>
        <w:pStyle w:val="ListParagraph"/>
        <w:numPr>
          <w:ilvl w:val="0"/>
          <w:numId w:val="1"/>
        </w:numPr>
        <w:spacing w:after="0" w:line="240" w:lineRule="auto"/>
        <w:rPr>
          <w:rFonts w:cstheme="minorHAnsi"/>
        </w:rPr>
      </w:pPr>
      <w:hyperlink r:id="rId13" w:history="1">
        <w:r w:rsidR="00096974" w:rsidRPr="00E158A6">
          <w:rPr>
            <w:rStyle w:val="Hyperlink"/>
            <w:rFonts w:cstheme="minorHAnsi"/>
          </w:rPr>
          <w:t>NASA’s Climate Time Machine</w:t>
        </w:r>
      </w:hyperlink>
    </w:p>
    <w:p w:rsidR="00377877" w:rsidRDefault="00377877" w:rsidP="00377877">
      <w:pPr>
        <w:pStyle w:val="ListParagraph"/>
        <w:spacing w:after="0" w:line="240" w:lineRule="auto"/>
        <w:rPr>
          <w:rFonts w:cstheme="minorHAnsi"/>
        </w:rPr>
      </w:pPr>
      <w:r>
        <w:rPr>
          <w:rFonts w:cstheme="minorHAnsi"/>
        </w:rPr>
        <w:t>This series of visualizations from NASA allows users to track changes over time in sea ice extent, sea level, CO</w:t>
      </w:r>
      <w:r w:rsidRPr="00377877">
        <w:rPr>
          <w:rFonts w:cstheme="minorHAnsi"/>
          <w:vertAlign w:val="subscript"/>
        </w:rPr>
        <w:t xml:space="preserve">2 </w:t>
      </w:r>
      <w:r>
        <w:rPr>
          <w:rFonts w:cstheme="minorHAnsi"/>
        </w:rPr>
        <w:t>emissions and average global temperature. A favorite of teachers!</w:t>
      </w:r>
    </w:p>
    <w:p w:rsidR="00BB15AD" w:rsidRDefault="00C4181A" w:rsidP="0007034F">
      <w:pPr>
        <w:pStyle w:val="ListParagraph"/>
        <w:numPr>
          <w:ilvl w:val="0"/>
          <w:numId w:val="1"/>
        </w:numPr>
        <w:spacing w:after="0" w:line="240" w:lineRule="auto"/>
        <w:rPr>
          <w:color w:val="FF0000"/>
        </w:rPr>
      </w:pPr>
      <w:hyperlink r:id="rId14" w:history="1">
        <w:r w:rsidR="00BB15AD" w:rsidRPr="00BB15AD">
          <w:rPr>
            <w:rStyle w:val="Hyperlink"/>
          </w:rPr>
          <w:t>NASA’s Sea Level Viewer</w:t>
        </w:r>
      </w:hyperlink>
    </w:p>
    <w:p w:rsidR="00377877" w:rsidRPr="001A3379" w:rsidRDefault="00377877" w:rsidP="00377877">
      <w:pPr>
        <w:pStyle w:val="ListParagraph"/>
        <w:spacing w:after="0" w:line="240" w:lineRule="auto"/>
      </w:pPr>
      <w:r w:rsidRPr="001A3379">
        <w:t xml:space="preserve">Learn about NASA missions to study sea level and </w:t>
      </w:r>
      <w:r w:rsidR="001A3379" w:rsidRPr="001A3379">
        <w:t>watch a short tutorial explaining sea level relevant to four events: Hurricane Katrina, Indian Ocean Tsunami, La Nina (1999), El Nina (1997).</w:t>
      </w:r>
    </w:p>
    <w:p w:rsidR="00CB271E" w:rsidRDefault="00C4181A" w:rsidP="0007034F">
      <w:pPr>
        <w:pStyle w:val="ListParagraph"/>
        <w:numPr>
          <w:ilvl w:val="0"/>
          <w:numId w:val="1"/>
        </w:numPr>
        <w:spacing w:after="0" w:line="240" w:lineRule="auto"/>
        <w:rPr>
          <w:color w:val="FF0000"/>
        </w:rPr>
      </w:pPr>
      <w:hyperlink r:id="rId15" w:history="1">
        <w:r w:rsidR="00CB271E" w:rsidRPr="00CB271E">
          <w:rPr>
            <w:rStyle w:val="Hyperlink"/>
          </w:rPr>
          <w:t>NASA’s Global Ice Viewer</w:t>
        </w:r>
      </w:hyperlink>
    </w:p>
    <w:p w:rsidR="001A3379" w:rsidRPr="001A3379" w:rsidRDefault="001A3379" w:rsidP="001A3379">
      <w:pPr>
        <w:pStyle w:val="ListParagraph"/>
        <w:spacing w:after="0" w:line="240" w:lineRule="auto"/>
      </w:pPr>
      <w:r w:rsidRPr="001A3379">
        <w:t>Visualize how climate change has affected glaciers, sea ice, and continental ice sheets worldwide.</w:t>
      </w:r>
    </w:p>
    <w:p w:rsidR="00BB15AD" w:rsidRDefault="00C4181A" w:rsidP="00BB15AD">
      <w:pPr>
        <w:pStyle w:val="ListParagraph"/>
        <w:numPr>
          <w:ilvl w:val="0"/>
          <w:numId w:val="1"/>
        </w:numPr>
        <w:spacing w:after="0" w:line="240" w:lineRule="auto"/>
        <w:rPr>
          <w:color w:val="FF0000"/>
        </w:rPr>
      </w:pPr>
      <w:hyperlink r:id="rId16" w:history="1">
        <w:r w:rsidR="00BB15AD" w:rsidRPr="00BB15AD">
          <w:rPr>
            <w:rStyle w:val="Hyperlink"/>
          </w:rPr>
          <w:t>NASA’s Eyes on the Earth</w:t>
        </w:r>
      </w:hyperlink>
    </w:p>
    <w:p w:rsidR="00A87D2B" w:rsidRPr="00A87D2B" w:rsidRDefault="00A87D2B" w:rsidP="00A87D2B">
      <w:pPr>
        <w:pStyle w:val="ListParagraph"/>
        <w:spacing w:after="0" w:line="240" w:lineRule="auto"/>
      </w:pPr>
      <w:r w:rsidRPr="00A87D2B">
        <w:t>Learn about NASA’s satellite missions and how they collect data bout the Earth’s land, oceans and atmosphere.  View recent data and satellite images.</w:t>
      </w:r>
    </w:p>
    <w:p w:rsidR="00BB15AD" w:rsidRDefault="00C4181A" w:rsidP="00BB15AD">
      <w:pPr>
        <w:pStyle w:val="ListParagraph"/>
        <w:numPr>
          <w:ilvl w:val="0"/>
          <w:numId w:val="1"/>
        </w:numPr>
        <w:spacing w:after="0" w:line="240" w:lineRule="auto"/>
        <w:rPr>
          <w:color w:val="FF0000"/>
        </w:rPr>
      </w:pPr>
      <w:hyperlink r:id="rId17" w:anchor="Icemelt.jpg" w:history="1">
        <w:r w:rsidR="00BB15AD" w:rsidRPr="00BB15AD">
          <w:rPr>
            <w:rStyle w:val="Hyperlink"/>
          </w:rPr>
          <w:t>NASA’s State of Flux Images of Change</w:t>
        </w:r>
      </w:hyperlink>
    </w:p>
    <w:p w:rsidR="00A87D2B" w:rsidRDefault="00A87D2B" w:rsidP="00A87D2B">
      <w:pPr>
        <w:spacing w:after="0" w:line="240" w:lineRule="auto"/>
        <w:ind w:left="720"/>
      </w:pPr>
      <w:r w:rsidRPr="00A87D2B">
        <w:t xml:space="preserve">Each week </w:t>
      </w:r>
      <w:r>
        <w:t xml:space="preserve">a different </w:t>
      </w:r>
      <w:r w:rsidRPr="00A87D2B">
        <w:t>location on planet Earth</w:t>
      </w:r>
      <w:r>
        <w:t xml:space="preserve"> is visually featured, showing change in that location over time. </w:t>
      </w:r>
      <w:r w:rsidRPr="00A87D2B">
        <w:t xml:space="preserve">Some of these effects are related to climate change, </w:t>
      </w:r>
      <w:r>
        <w:t>others</w:t>
      </w:r>
      <w:r w:rsidRPr="00A87D2B">
        <w:t xml:space="preserve"> document the effects of urbanization, or the ravage of natural hazards such as fires and floods. </w:t>
      </w:r>
    </w:p>
    <w:p w:rsidR="00844A67" w:rsidRPr="00844A67" w:rsidRDefault="00C4181A" w:rsidP="00844A67">
      <w:pPr>
        <w:pStyle w:val="ListParagraph"/>
        <w:numPr>
          <w:ilvl w:val="0"/>
          <w:numId w:val="1"/>
        </w:numPr>
        <w:spacing w:after="0" w:line="240" w:lineRule="auto"/>
        <w:rPr>
          <w:color w:val="1F497D"/>
        </w:rPr>
      </w:pPr>
      <w:hyperlink r:id="rId18" w:history="1">
        <w:r w:rsidR="00844A67" w:rsidRPr="00844A67">
          <w:rPr>
            <w:rStyle w:val="Hyperlink"/>
          </w:rPr>
          <w:t>Climate Reel</w:t>
        </w:r>
      </w:hyperlink>
    </w:p>
    <w:p w:rsidR="00844A67" w:rsidRDefault="00844A67" w:rsidP="00A87D2B">
      <w:pPr>
        <w:spacing w:after="0" w:line="240" w:lineRule="auto"/>
        <w:ind w:left="720"/>
      </w:pPr>
      <w:r>
        <w:t xml:space="preserve">A </w:t>
      </w:r>
      <w:r w:rsidRPr="00844A67">
        <w:t>collection of NASA's best videos and visualizations of climate change</w:t>
      </w:r>
    </w:p>
    <w:p w:rsidR="00CB271E" w:rsidRPr="00A87D2B" w:rsidRDefault="00C4181A" w:rsidP="00A87D2B">
      <w:pPr>
        <w:pStyle w:val="ListParagraph"/>
        <w:numPr>
          <w:ilvl w:val="0"/>
          <w:numId w:val="1"/>
        </w:numPr>
        <w:spacing w:after="0" w:line="240" w:lineRule="auto"/>
        <w:rPr>
          <w:color w:val="FF0000"/>
        </w:rPr>
      </w:pPr>
      <w:hyperlink r:id="rId19" w:history="1">
        <w:r w:rsidR="00CB271E" w:rsidRPr="00CB271E">
          <w:rPr>
            <w:rStyle w:val="Hyperlink"/>
          </w:rPr>
          <w:t>NASA’s Earth Observatory</w:t>
        </w:r>
      </w:hyperlink>
    </w:p>
    <w:p w:rsidR="00A87D2B" w:rsidRPr="00A87D2B" w:rsidRDefault="00A87D2B" w:rsidP="00A87D2B">
      <w:pPr>
        <w:spacing w:after="0" w:line="240" w:lineRule="auto"/>
        <w:ind w:left="720"/>
      </w:pPr>
      <w:r w:rsidRPr="00A87D2B">
        <w:t xml:space="preserve">Browse images of the day and global maps by topic and/or feature year. Topical fact sheets are also available for download as </w:t>
      </w:r>
      <w:proofErr w:type="spellStart"/>
      <w:r w:rsidRPr="00A87D2B">
        <w:t>pdfs</w:t>
      </w:r>
      <w:proofErr w:type="spellEnd"/>
      <w:r w:rsidRPr="00A87D2B">
        <w:t>.</w:t>
      </w:r>
    </w:p>
    <w:p w:rsidR="0007034F" w:rsidRDefault="00C4181A" w:rsidP="00BB15AD">
      <w:pPr>
        <w:pStyle w:val="ListParagraph"/>
        <w:numPr>
          <w:ilvl w:val="0"/>
          <w:numId w:val="1"/>
        </w:numPr>
        <w:spacing w:after="0" w:line="240" w:lineRule="auto"/>
        <w:rPr>
          <w:color w:val="FF0000"/>
        </w:rPr>
      </w:pPr>
      <w:hyperlink r:id="rId20" w:history="1">
        <w:r w:rsidR="0007034F" w:rsidRPr="0007034F">
          <w:rPr>
            <w:rStyle w:val="Hyperlink"/>
          </w:rPr>
          <w:t>NASA’s Earth Observations</w:t>
        </w:r>
      </w:hyperlink>
    </w:p>
    <w:p w:rsidR="0007034F" w:rsidRDefault="0007034F" w:rsidP="0007034F">
      <w:pPr>
        <w:pStyle w:val="ListParagraph"/>
        <w:spacing w:after="0" w:line="240" w:lineRule="auto"/>
        <w:rPr>
          <w:color w:val="FF0000"/>
        </w:rPr>
      </w:pPr>
      <w:r>
        <w:t>Search for and retrieve satellite images of Earth. Download them; export them to Google</w:t>
      </w:r>
      <w:r w:rsidR="00377877">
        <w:t xml:space="preserve"> </w:t>
      </w:r>
      <w:r>
        <w:t>Earth; perform basic analysis.</w:t>
      </w:r>
      <w:r>
        <w:rPr>
          <w:color w:val="FF0000"/>
        </w:rPr>
        <w:t xml:space="preserve"> </w:t>
      </w:r>
    </w:p>
    <w:p w:rsidR="009461D4" w:rsidRDefault="009461D4" w:rsidP="0007034F">
      <w:pPr>
        <w:pStyle w:val="ListParagraph"/>
        <w:spacing w:after="0" w:line="240" w:lineRule="auto"/>
        <w:rPr>
          <w:color w:val="FF0000"/>
        </w:rPr>
      </w:pPr>
    </w:p>
    <w:p w:rsidR="003308EC" w:rsidRDefault="003308EC" w:rsidP="0007034F">
      <w:pPr>
        <w:pStyle w:val="ListParagraph"/>
        <w:spacing w:after="0" w:line="240" w:lineRule="auto"/>
        <w:rPr>
          <w:color w:val="FF0000"/>
        </w:rPr>
      </w:pPr>
    </w:p>
    <w:p w:rsidR="003308EC" w:rsidRDefault="003308EC" w:rsidP="0007034F">
      <w:pPr>
        <w:pStyle w:val="ListParagraph"/>
        <w:spacing w:after="0" w:line="240" w:lineRule="auto"/>
        <w:rPr>
          <w:color w:val="FF0000"/>
        </w:rPr>
      </w:pPr>
    </w:p>
    <w:p w:rsidR="003308EC" w:rsidRDefault="003308EC" w:rsidP="0007034F">
      <w:pPr>
        <w:pStyle w:val="ListParagraph"/>
        <w:spacing w:after="0" w:line="240" w:lineRule="auto"/>
        <w:rPr>
          <w:color w:val="FF0000"/>
        </w:rPr>
      </w:pPr>
    </w:p>
    <w:p w:rsidR="003308EC" w:rsidRPr="003308EC" w:rsidRDefault="003308EC" w:rsidP="0007034F">
      <w:pPr>
        <w:pStyle w:val="ListParagraph"/>
        <w:spacing w:after="0" w:line="240" w:lineRule="auto"/>
        <w:rPr>
          <w:i/>
        </w:rPr>
      </w:pPr>
      <w:r w:rsidRPr="003308EC">
        <w:rPr>
          <w:i/>
        </w:rPr>
        <w:t>Continued on next page….</w:t>
      </w:r>
    </w:p>
    <w:p w:rsidR="003308EC" w:rsidRDefault="003308EC" w:rsidP="003308EC">
      <w:pPr>
        <w:shd w:val="clear" w:color="auto" w:fill="D9D9D9" w:themeFill="background1" w:themeFillShade="D9"/>
        <w:spacing w:after="0" w:line="240" w:lineRule="auto"/>
        <w:rPr>
          <w:b/>
          <w:color w:val="0070C0"/>
          <w:sz w:val="28"/>
          <w:szCs w:val="28"/>
        </w:rPr>
      </w:pPr>
      <w:r w:rsidRPr="003308EC">
        <w:rPr>
          <w:b/>
          <w:color w:val="0070C0"/>
          <w:sz w:val="28"/>
          <w:szCs w:val="28"/>
        </w:rPr>
        <w:lastRenderedPageBreak/>
        <w:t>Advanced NASA Resourc</w:t>
      </w:r>
      <w:r>
        <w:rPr>
          <w:b/>
          <w:color w:val="0070C0"/>
          <w:sz w:val="28"/>
          <w:szCs w:val="28"/>
        </w:rPr>
        <w:t>es &amp; Access to NASA Data Sets (O</w:t>
      </w:r>
      <w:r w:rsidRPr="003308EC">
        <w:rPr>
          <w:b/>
          <w:color w:val="0070C0"/>
          <w:sz w:val="28"/>
          <w:szCs w:val="28"/>
        </w:rPr>
        <w:t>ptional)</w:t>
      </w:r>
    </w:p>
    <w:p w:rsidR="004039CD" w:rsidRPr="003308EC" w:rsidRDefault="00C4181A" w:rsidP="003308EC">
      <w:pPr>
        <w:pStyle w:val="ListParagraph"/>
        <w:numPr>
          <w:ilvl w:val="0"/>
          <w:numId w:val="1"/>
        </w:numPr>
        <w:spacing w:after="0" w:line="240" w:lineRule="auto"/>
        <w:rPr>
          <w:color w:val="FF0000"/>
        </w:rPr>
      </w:pPr>
      <w:hyperlink r:id="rId21" w:history="1">
        <w:proofErr w:type="spellStart"/>
        <w:r w:rsidR="004039CD" w:rsidRPr="004039CD">
          <w:rPr>
            <w:rStyle w:val="Hyperlink"/>
          </w:rPr>
          <w:t>MyNASA</w:t>
        </w:r>
        <w:proofErr w:type="spellEnd"/>
        <w:r w:rsidR="004039CD" w:rsidRPr="004039CD">
          <w:rPr>
            <w:rStyle w:val="Hyperlink"/>
          </w:rPr>
          <w:t xml:space="preserve"> Data</w:t>
        </w:r>
      </w:hyperlink>
    </w:p>
    <w:p w:rsidR="004039CD" w:rsidRDefault="004039CD" w:rsidP="004039CD">
      <w:pPr>
        <w:pStyle w:val="ListParagraph"/>
        <w:spacing w:after="0" w:line="240" w:lineRule="auto"/>
      </w:pPr>
      <w:r>
        <w:t xml:space="preserve">This website makes </w:t>
      </w:r>
      <w:r w:rsidRPr="004039CD">
        <w:t>NASA Earth Science data accessible to the K-12 and citizen scientist communities</w:t>
      </w:r>
      <w:r>
        <w:t xml:space="preserve"> via NASA’s </w:t>
      </w:r>
      <w:hyperlink r:id="rId22" w:history="1">
        <w:r w:rsidRPr="004039CD">
          <w:rPr>
            <w:rStyle w:val="Hyperlink"/>
          </w:rPr>
          <w:t>Live Access Server</w:t>
        </w:r>
      </w:hyperlink>
      <w:r>
        <w:t xml:space="preserve"> (LAS)</w:t>
      </w:r>
      <w:r w:rsidRPr="004039CD">
        <w:t>. “</w:t>
      </w:r>
      <w:proofErr w:type="spellStart"/>
      <w:r w:rsidRPr="004039CD">
        <w:t>Microsets</w:t>
      </w:r>
      <w:proofErr w:type="spellEnd"/>
      <w:r w:rsidRPr="004039CD">
        <w:t xml:space="preserve">” of data have been created from large scientific data sets and </w:t>
      </w:r>
      <w:r>
        <w:t xml:space="preserve">combined with </w:t>
      </w:r>
      <w:r w:rsidRPr="004039CD">
        <w:t xml:space="preserve">tools, lesson plans, and supporting documentation so that a teacher can use </w:t>
      </w:r>
      <w:r>
        <w:t xml:space="preserve">in the classroom. The LAS link titled </w:t>
      </w:r>
      <w:hyperlink r:id="rId23" w:history="1">
        <w:r w:rsidRPr="004039CD">
          <w:rPr>
            <w:rStyle w:val="Hyperlink"/>
            <w:i/>
          </w:rPr>
          <w:t>Time Coverage at a Glance</w:t>
        </w:r>
      </w:hyperlink>
      <w:r w:rsidRPr="004039CD">
        <w:rPr>
          <w:i/>
        </w:rPr>
        <w:t xml:space="preserve"> </w:t>
      </w:r>
      <w:r>
        <w:t>shows the data parameters available for a given time periods.</w:t>
      </w:r>
    </w:p>
    <w:p w:rsidR="00B17014" w:rsidRPr="004039CD" w:rsidRDefault="001A164A" w:rsidP="003308EC">
      <w:pPr>
        <w:pStyle w:val="ListParagraph"/>
        <w:numPr>
          <w:ilvl w:val="0"/>
          <w:numId w:val="1"/>
        </w:numPr>
        <w:spacing w:after="0" w:line="240" w:lineRule="auto"/>
        <w:rPr>
          <w:color w:val="FF0000"/>
        </w:rPr>
      </w:pPr>
      <w:hyperlink r:id="rId24" w:history="1">
        <w:r w:rsidR="00B17014" w:rsidRPr="0007034F">
          <w:rPr>
            <w:rStyle w:val="Hyperlink"/>
          </w:rPr>
          <w:t>NASA’s Earth Observing System Data and Information System (EOS</w:t>
        </w:r>
        <w:r w:rsidR="00B17014" w:rsidRPr="0007034F">
          <w:rPr>
            <w:rStyle w:val="Hyperlink"/>
          </w:rPr>
          <w:t>D</w:t>
        </w:r>
        <w:r w:rsidR="00B17014" w:rsidRPr="0007034F">
          <w:rPr>
            <w:rStyle w:val="Hyperlink"/>
          </w:rPr>
          <w:t>IS)</w:t>
        </w:r>
      </w:hyperlink>
      <w:bookmarkStart w:id="0" w:name="_GoBack"/>
      <w:bookmarkEnd w:id="0"/>
    </w:p>
    <w:p w:rsidR="0007034F" w:rsidRPr="009461D4" w:rsidRDefault="009461D4" w:rsidP="0007034F">
      <w:pPr>
        <w:pStyle w:val="ListParagraph"/>
        <w:spacing w:after="0" w:line="240" w:lineRule="auto"/>
      </w:pPr>
      <w:r>
        <w:t>S</w:t>
      </w:r>
      <w:r w:rsidR="0007034F" w:rsidRPr="009461D4">
        <w:t xml:space="preserve">earch and access </w:t>
      </w:r>
      <w:r w:rsidRPr="009461D4">
        <w:t xml:space="preserve">selected </w:t>
      </w:r>
      <w:r>
        <w:t xml:space="preserve">earth science </w:t>
      </w:r>
      <w:r w:rsidRPr="009461D4">
        <w:t xml:space="preserve">data sets and data collections. </w:t>
      </w:r>
    </w:p>
    <w:p w:rsidR="0007034F" w:rsidRDefault="00C4181A" w:rsidP="0007034F">
      <w:pPr>
        <w:pStyle w:val="ListParagraph"/>
        <w:numPr>
          <w:ilvl w:val="0"/>
          <w:numId w:val="1"/>
        </w:numPr>
        <w:spacing w:after="0" w:line="240" w:lineRule="auto"/>
        <w:rPr>
          <w:color w:val="FF0000"/>
        </w:rPr>
      </w:pPr>
      <w:hyperlink r:id="rId25" w:history="1">
        <w:r w:rsidR="0007034F" w:rsidRPr="0007034F">
          <w:rPr>
            <w:rStyle w:val="Hyperlink"/>
          </w:rPr>
          <w:t>NASA’s Socioeconomic Data and Applications Center (SEDAC)</w:t>
        </w:r>
      </w:hyperlink>
    </w:p>
    <w:p w:rsidR="0007034F" w:rsidRDefault="0007034F" w:rsidP="0007034F">
      <w:pPr>
        <w:pStyle w:val="ListParagraph"/>
        <w:spacing w:after="0" w:line="240" w:lineRule="auto"/>
      </w:pPr>
      <w:r w:rsidRPr="0007034F">
        <w:t>SEDAC focuses on human interactions in the environment. Its mission is to develop and operate applications that support the integration of socioeconomic and Earth science data and to serve as an "Information Gateway" between the Earth and social sciences.</w:t>
      </w:r>
    </w:p>
    <w:p w:rsidR="0007034F" w:rsidRDefault="00C4181A" w:rsidP="0007034F">
      <w:pPr>
        <w:pStyle w:val="ListParagraph"/>
        <w:numPr>
          <w:ilvl w:val="0"/>
          <w:numId w:val="1"/>
        </w:numPr>
        <w:spacing w:after="0" w:line="240" w:lineRule="auto"/>
        <w:rPr>
          <w:color w:val="FF0000"/>
        </w:rPr>
      </w:pPr>
      <w:hyperlink r:id="rId26" w:history="1">
        <w:r w:rsidR="0007034F" w:rsidRPr="0007034F">
          <w:rPr>
            <w:rStyle w:val="Hyperlink"/>
          </w:rPr>
          <w:t>NASA’s Global Change Master Directory</w:t>
        </w:r>
      </w:hyperlink>
    </w:p>
    <w:p w:rsidR="009461D4" w:rsidRPr="009461D4" w:rsidRDefault="009461D4" w:rsidP="009461D4">
      <w:pPr>
        <w:spacing w:after="0" w:line="240" w:lineRule="auto"/>
        <w:ind w:left="720"/>
      </w:pPr>
      <w:r>
        <w:t>Search for Earth and environmental science data sets by topic</w:t>
      </w:r>
      <w:r w:rsidRPr="009461D4">
        <w:t>.</w:t>
      </w:r>
      <w:r>
        <w:t xml:space="preserve"> A</w:t>
      </w:r>
      <w:r w:rsidRPr="009461D4">
        <w:t>ncillary information includ</w:t>
      </w:r>
      <w:r>
        <w:t>ing</w:t>
      </w:r>
      <w:r w:rsidRPr="009461D4">
        <w:t xml:space="preserve"> descriptio</w:t>
      </w:r>
      <w:r>
        <w:t>ns of instruments and platforms is also available.</w:t>
      </w:r>
    </w:p>
    <w:p w:rsidR="00BB15AD" w:rsidRDefault="00C4181A" w:rsidP="00BB15AD">
      <w:pPr>
        <w:pStyle w:val="ListParagraph"/>
        <w:numPr>
          <w:ilvl w:val="0"/>
          <w:numId w:val="1"/>
        </w:numPr>
        <w:spacing w:after="0" w:line="240" w:lineRule="auto"/>
        <w:rPr>
          <w:color w:val="FF0000"/>
        </w:rPr>
      </w:pPr>
      <w:hyperlink r:id="rId27" w:history="1">
        <w:r w:rsidR="00BB15AD" w:rsidRPr="00BB15AD">
          <w:rPr>
            <w:rStyle w:val="Hyperlink"/>
          </w:rPr>
          <w:t>MODIS</w:t>
        </w:r>
      </w:hyperlink>
    </w:p>
    <w:p w:rsidR="009461D4" w:rsidRPr="009461D4" w:rsidRDefault="009461D4" w:rsidP="009461D4">
      <w:pPr>
        <w:pStyle w:val="ListParagraph"/>
        <w:spacing w:after="0" w:line="240" w:lineRule="auto"/>
      </w:pPr>
      <w:r w:rsidRPr="009461D4">
        <w:t xml:space="preserve">MODIS (or Moderate Resolution Imaging </w:t>
      </w:r>
      <w:proofErr w:type="spellStart"/>
      <w:r w:rsidRPr="009461D4">
        <w:t>Spectroradiometer</w:t>
      </w:r>
      <w:proofErr w:type="spellEnd"/>
      <w:r w:rsidRPr="009461D4">
        <w:t>) is a key instrument aboard the Terra (EOS AM) and Aqua (EOS PM) satellites</w:t>
      </w:r>
      <w:r w:rsidR="00377877">
        <w:t xml:space="preserve">. Enter latitude and longitude coordinates to acquire a variety of data sets for a specific region of the Earth during specific time periods. </w:t>
      </w:r>
    </w:p>
    <w:p w:rsidR="00096974" w:rsidRPr="00E158A6" w:rsidRDefault="00096974" w:rsidP="00E158A6">
      <w:pPr>
        <w:spacing w:after="0"/>
        <w:rPr>
          <w:rFonts w:cstheme="minorHAnsi"/>
        </w:rPr>
      </w:pPr>
    </w:p>
    <w:p w:rsidR="00096974" w:rsidRPr="00844A67" w:rsidRDefault="00096974" w:rsidP="00E158A6">
      <w:pPr>
        <w:shd w:val="clear" w:color="auto" w:fill="D9D9D9" w:themeFill="background1" w:themeFillShade="D9"/>
        <w:spacing w:after="0"/>
        <w:rPr>
          <w:b/>
          <w:color w:val="0070C0"/>
          <w:sz w:val="28"/>
          <w:szCs w:val="28"/>
        </w:rPr>
      </w:pPr>
      <w:proofErr w:type="spellStart"/>
      <w:r w:rsidRPr="00844A67">
        <w:rPr>
          <w:b/>
          <w:color w:val="0070C0"/>
          <w:sz w:val="28"/>
          <w:szCs w:val="28"/>
        </w:rPr>
        <w:t>iPad</w:t>
      </w:r>
      <w:proofErr w:type="spellEnd"/>
      <w:r w:rsidRPr="00844A67">
        <w:rPr>
          <w:b/>
          <w:color w:val="0070C0"/>
          <w:sz w:val="28"/>
          <w:szCs w:val="28"/>
        </w:rPr>
        <w:t xml:space="preserve"> App</w:t>
      </w:r>
      <w:r w:rsidR="003308EC">
        <w:rPr>
          <w:b/>
          <w:color w:val="0070C0"/>
          <w:sz w:val="28"/>
          <w:szCs w:val="28"/>
        </w:rPr>
        <w:t>s (O</w:t>
      </w:r>
      <w:r w:rsidR="00807D60" w:rsidRPr="00844A67">
        <w:rPr>
          <w:b/>
          <w:color w:val="0070C0"/>
          <w:sz w:val="28"/>
          <w:szCs w:val="28"/>
        </w:rPr>
        <w:t>ptional)</w:t>
      </w:r>
    </w:p>
    <w:p w:rsidR="00096974" w:rsidRPr="00E158A6" w:rsidRDefault="00096974" w:rsidP="00E158A6">
      <w:pPr>
        <w:spacing w:after="0"/>
        <w:rPr>
          <w:rFonts w:cstheme="minorHAnsi"/>
        </w:rPr>
      </w:pPr>
      <w:r w:rsidRPr="00E158A6">
        <w:rPr>
          <w:rFonts w:cstheme="minorHAnsi"/>
        </w:rPr>
        <w:t xml:space="preserve">The following </w:t>
      </w:r>
      <w:r w:rsidR="00807D60">
        <w:rPr>
          <w:rFonts w:cstheme="minorHAnsi"/>
        </w:rPr>
        <w:t xml:space="preserve">free apps </w:t>
      </w:r>
      <w:r w:rsidRPr="00E158A6">
        <w:rPr>
          <w:rFonts w:cstheme="minorHAnsi"/>
        </w:rPr>
        <w:t xml:space="preserve">are available </w:t>
      </w:r>
      <w:r w:rsidR="00807D60">
        <w:rPr>
          <w:rFonts w:cstheme="minorHAnsi"/>
        </w:rPr>
        <w:t xml:space="preserve">for </w:t>
      </w:r>
      <w:proofErr w:type="spellStart"/>
      <w:r w:rsidRPr="00E158A6">
        <w:rPr>
          <w:rFonts w:cstheme="minorHAnsi"/>
        </w:rPr>
        <w:t>iPad</w:t>
      </w:r>
      <w:proofErr w:type="spellEnd"/>
      <w:r w:rsidRPr="00E158A6">
        <w:rPr>
          <w:rFonts w:cstheme="minorHAnsi"/>
        </w:rPr>
        <w:t xml:space="preserve"> and can be explored during the workshop.</w:t>
      </w:r>
    </w:p>
    <w:p w:rsidR="00E158A6" w:rsidRPr="00E158A6" w:rsidRDefault="00C4181A" w:rsidP="00E158A6">
      <w:pPr>
        <w:pStyle w:val="ListParagraph"/>
        <w:numPr>
          <w:ilvl w:val="0"/>
          <w:numId w:val="2"/>
        </w:numPr>
        <w:spacing w:after="0" w:line="240" w:lineRule="auto"/>
        <w:outlineLvl w:val="2"/>
        <w:rPr>
          <w:rFonts w:eastAsia="Times New Roman" w:cstheme="minorHAnsi"/>
          <w:bCs/>
        </w:rPr>
      </w:pPr>
      <w:hyperlink r:id="rId28" w:history="1">
        <w:r w:rsidR="00E158A6" w:rsidRPr="00807D60">
          <w:rPr>
            <w:rStyle w:val="Hyperlink"/>
            <w:rFonts w:eastAsia="Times New Roman" w:cstheme="minorHAnsi"/>
            <w:bCs/>
          </w:rPr>
          <w:t>NASA’s Visualization Explorer</w:t>
        </w:r>
      </w:hyperlink>
      <w:r w:rsidR="00E158A6" w:rsidRPr="00E158A6">
        <w:rPr>
          <w:rFonts w:eastAsia="Times New Roman" w:cstheme="minorHAnsi"/>
          <w:bCs/>
        </w:rPr>
        <w:t xml:space="preserve"> </w:t>
      </w:r>
    </w:p>
    <w:p w:rsidR="00E158A6" w:rsidRPr="00807D60" w:rsidRDefault="00C4181A" w:rsidP="00807D60">
      <w:pPr>
        <w:pStyle w:val="Heading1"/>
        <w:numPr>
          <w:ilvl w:val="0"/>
          <w:numId w:val="2"/>
        </w:numPr>
        <w:spacing w:before="0"/>
        <w:rPr>
          <w:rFonts w:asciiTheme="minorHAnsi" w:hAnsiTheme="minorHAnsi" w:cstheme="minorHAnsi"/>
          <w:b w:val="0"/>
          <w:i/>
          <w:color w:val="auto"/>
          <w:sz w:val="22"/>
          <w:szCs w:val="22"/>
        </w:rPr>
      </w:pPr>
      <w:hyperlink r:id="rId29" w:history="1">
        <w:r w:rsidR="00A87D2B">
          <w:rPr>
            <w:rStyle w:val="Hyperlink"/>
            <w:rFonts w:asciiTheme="minorHAnsi" w:hAnsiTheme="minorHAnsi" w:cstheme="minorHAnsi"/>
            <w:b w:val="0"/>
            <w:sz w:val="22"/>
            <w:szCs w:val="22"/>
          </w:rPr>
          <w:t>NOAA's Arctic Watch</w:t>
        </w:r>
      </w:hyperlink>
      <w:r w:rsidR="00807D60">
        <w:rPr>
          <w:rFonts w:asciiTheme="minorHAnsi" w:hAnsiTheme="minorHAnsi" w:cstheme="minorHAnsi"/>
          <w:b w:val="0"/>
          <w:color w:val="auto"/>
          <w:sz w:val="22"/>
          <w:szCs w:val="22"/>
        </w:rPr>
        <w:t xml:space="preserve"> </w:t>
      </w:r>
      <w:r w:rsidR="00807D60" w:rsidRPr="00807D60">
        <w:rPr>
          <w:rFonts w:asciiTheme="minorHAnsi" w:hAnsiTheme="minorHAnsi" w:cstheme="minorHAnsi"/>
          <w:b w:val="0"/>
          <w:i/>
          <w:color w:val="auto"/>
          <w:sz w:val="22"/>
          <w:szCs w:val="22"/>
        </w:rPr>
        <w:t>Access to Arctic data is free</w:t>
      </w:r>
    </w:p>
    <w:p w:rsidR="00E158A6" w:rsidRPr="00E158A6" w:rsidRDefault="00C4181A" w:rsidP="00E158A6">
      <w:pPr>
        <w:pStyle w:val="ListParagraph"/>
        <w:numPr>
          <w:ilvl w:val="0"/>
          <w:numId w:val="2"/>
        </w:numPr>
        <w:spacing w:after="0"/>
        <w:rPr>
          <w:rFonts w:cstheme="minorHAnsi"/>
        </w:rPr>
      </w:pPr>
      <w:hyperlink r:id="rId30" w:history="1">
        <w:r w:rsidR="00E158A6" w:rsidRPr="00807D60">
          <w:rPr>
            <w:rStyle w:val="Hyperlink"/>
            <w:rFonts w:cstheme="minorHAnsi"/>
          </w:rPr>
          <w:t>Skeptical Science</w:t>
        </w:r>
      </w:hyperlink>
    </w:p>
    <w:p w:rsidR="00E158A6" w:rsidRPr="00CB271E" w:rsidRDefault="00C4181A" w:rsidP="00E158A6">
      <w:pPr>
        <w:pStyle w:val="ListParagraph"/>
        <w:numPr>
          <w:ilvl w:val="0"/>
          <w:numId w:val="2"/>
        </w:numPr>
        <w:spacing w:after="0"/>
        <w:rPr>
          <w:rFonts w:cstheme="minorHAnsi"/>
        </w:rPr>
      </w:pPr>
      <w:hyperlink r:id="rId31" w:history="1">
        <w:r w:rsidR="00E158A6" w:rsidRPr="00365E3B">
          <w:rPr>
            <w:rStyle w:val="Hyperlink"/>
            <w:rFonts w:cstheme="minorHAnsi"/>
          </w:rPr>
          <w:t>Climate Mobile</w:t>
        </w:r>
        <w:r w:rsidR="00CB271E" w:rsidRPr="00365E3B">
          <w:rPr>
            <w:rStyle w:val="Hyperlink"/>
            <w:rFonts w:cstheme="minorHAnsi"/>
          </w:rPr>
          <w:t xml:space="preserve">  </w:t>
        </w:r>
      </w:hyperlink>
      <w:r w:rsidR="00CB271E" w:rsidRPr="00CB271E">
        <w:rPr>
          <w:rFonts w:cstheme="minorHAnsi"/>
        </w:rPr>
        <w:t xml:space="preserve"> </w:t>
      </w:r>
    </w:p>
    <w:p w:rsidR="00096974" w:rsidRDefault="00096974" w:rsidP="00096974">
      <w:pPr>
        <w:rPr>
          <w:rFonts w:cstheme="minorHAnsi"/>
        </w:rPr>
      </w:pPr>
    </w:p>
    <w:p w:rsidR="00096974" w:rsidRPr="00096974" w:rsidRDefault="00096974" w:rsidP="00096974">
      <w:pPr>
        <w:jc w:val="center"/>
        <w:rPr>
          <w:sz w:val="32"/>
          <w:szCs w:val="32"/>
        </w:rPr>
      </w:pPr>
    </w:p>
    <w:sectPr w:rsidR="00096974" w:rsidRPr="00096974" w:rsidSect="003308E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669D4"/>
    <w:multiLevelType w:val="hybridMultilevel"/>
    <w:tmpl w:val="567C2E80"/>
    <w:lvl w:ilvl="0" w:tplc="3C4EF60C">
      <w:start w:val="1"/>
      <w:numFmt w:val="decimal"/>
      <w:lvlText w:val="%1."/>
      <w:lvlJc w:val="left"/>
      <w:pPr>
        <w:ind w:left="1440" w:hanging="360"/>
      </w:pPr>
      <w:rPr>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237F6B28"/>
    <w:multiLevelType w:val="hybridMultilevel"/>
    <w:tmpl w:val="2B826C96"/>
    <w:lvl w:ilvl="0" w:tplc="3318ABF6">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8F22F83"/>
    <w:multiLevelType w:val="hybridMultilevel"/>
    <w:tmpl w:val="753E374E"/>
    <w:lvl w:ilvl="0" w:tplc="2BC217B0">
      <w:start w:val="12"/>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C490D0E"/>
    <w:multiLevelType w:val="hybridMultilevel"/>
    <w:tmpl w:val="08D2D0FE"/>
    <w:lvl w:ilvl="0" w:tplc="19B0B722">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E823423"/>
    <w:multiLevelType w:val="hybridMultilevel"/>
    <w:tmpl w:val="CBCAB2C2"/>
    <w:lvl w:ilvl="0" w:tplc="3C4EF60C">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A4B5868"/>
    <w:multiLevelType w:val="hybridMultilevel"/>
    <w:tmpl w:val="A70AC3FC"/>
    <w:lvl w:ilvl="0" w:tplc="3C4EF60C">
      <w:start w:val="1"/>
      <w:numFmt w:val="decimal"/>
      <w:lvlText w:val="%1."/>
      <w:lvlJc w:val="left"/>
      <w:pPr>
        <w:ind w:left="1440" w:hanging="360"/>
      </w:pPr>
      <w:rPr>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3"/>
  </w:num>
  <w:num w:numId="3">
    <w:abstractNumId w:val="4"/>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FC7"/>
    <w:rsid w:val="0007034F"/>
    <w:rsid w:val="00086924"/>
    <w:rsid w:val="00096974"/>
    <w:rsid w:val="001A164A"/>
    <w:rsid w:val="001A3379"/>
    <w:rsid w:val="00274826"/>
    <w:rsid w:val="003308EC"/>
    <w:rsid w:val="00346A4A"/>
    <w:rsid w:val="00365E3B"/>
    <w:rsid w:val="003705CC"/>
    <w:rsid w:val="00377877"/>
    <w:rsid w:val="004039CD"/>
    <w:rsid w:val="004225D8"/>
    <w:rsid w:val="004510FE"/>
    <w:rsid w:val="005B5FC7"/>
    <w:rsid w:val="00612EDA"/>
    <w:rsid w:val="00683DF9"/>
    <w:rsid w:val="00807D60"/>
    <w:rsid w:val="00844A67"/>
    <w:rsid w:val="009461D4"/>
    <w:rsid w:val="00A87D2B"/>
    <w:rsid w:val="00B17014"/>
    <w:rsid w:val="00B750C9"/>
    <w:rsid w:val="00BB15AD"/>
    <w:rsid w:val="00C4181A"/>
    <w:rsid w:val="00CA373B"/>
    <w:rsid w:val="00CB271E"/>
    <w:rsid w:val="00E158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158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E158A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B5FC7"/>
    <w:rPr>
      <w:color w:val="0000FF" w:themeColor="hyperlink"/>
      <w:u w:val="single"/>
    </w:rPr>
  </w:style>
  <w:style w:type="character" w:styleId="FollowedHyperlink">
    <w:name w:val="FollowedHyperlink"/>
    <w:basedOn w:val="DefaultParagraphFont"/>
    <w:uiPriority w:val="99"/>
    <w:semiHidden/>
    <w:unhideWhenUsed/>
    <w:rsid w:val="005B5FC7"/>
    <w:rPr>
      <w:color w:val="800080" w:themeColor="followedHyperlink"/>
      <w:u w:val="single"/>
    </w:rPr>
  </w:style>
  <w:style w:type="character" w:customStyle="1" w:styleId="Heading3Char">
    <w:name w:val="Heading 3 Char"/>
    <w:basedOn w:val="DefaultParagraphFont"/>
    <w:link w:val="Heading3"/>
    <w:uiPriority w:val="9"/>
    <w:rsid w:val="00E158A6"/>
    <w:rPr>
      <w:rFonts w:ascii="Times New Roman" w:eastAsia="Times New Roman" w:hAnsi="Times New Roman" w:cs="Times New Roman"/>
      <w:b/>
      <w:bCs/>
      <w:sz w:val="27"/>
      <w:szCs w:val="27"/>
    </w:rPr>
  </w:style>
  <w:style w:type="character" w:customStyle="1" w:styleId="Heading1Char">
    <w:name w:val="Heading 1 Char"/>
    <w:basedOn w:val="DefaultParagraphFont"/>
    <w:link w:val="Heading1"/>
    <w:uiPriority w:val="9"/>
    <w:rsid w:val="00E158A6"/>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E158A6"/>
    <w:pPr>
      <w:ind w:left="720"/>
      <w:contextualSpacing/>
    </w:pPr>
  </w:style>
  <w:style w:type="paragraph" w:styleId="BalloonText">
    <w:name w:val="Balloon Text"/>
    <w:basedOn w:val="Normal"/>
    <w:link w:val="BalloonTextChar"/>
    <w:uiPriority w:val="99"/>
    <w:semiHidden/>
    <w:unhideWhenUsed/>
    <w:rsid w:val="001A16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164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158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E158A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B5FC7"/>
    <w:rPr>
      <w:color w:val="0000FF" w:themeColor="hyperlink"/>
      <w:u w:val="single"/>
    </w:rPr>
  </w:style>
  <w:style w:type="character" w:styleId="FollowedHyperlink">
    <w:name w:val="FollowedHyperlink"/>
    <w:basedOn w:val="DefaultParagraphFont"/>
    <w:uiPriority w:val="99"/>
    <w:semiHidden/>
    <w:unhideWhenUsed/>
    <w:rsid w:val="005B5FC7"/>
    <w:rPr>
      <w:color w:val="800080" w:themeColor="followedHyperlink"/>
      <w:u w:val="single"/>
    </w:rPr>
  </w:style>
  <w:style w:type="character" w:customStyle="1" w:styleId="Heading3Char">
    <w:name w:val="Heading 3 Char"/>
    <w:basedOn w:val="DefaultParagraphFont"/>
    <w:link w:val="Heading3"/>
    <w:uiPriority w:val="9"/>
    <w:rsid w:val="00E158A6"/>
    <w:rPr>
      <w:rFonts w:ascii="Times New Roman" w:eastAsia="Times New Roman" w:hAnsi="Times New Roman" w:cs="Times New Roman"/>
      <w:b/>
      <w:bCs/>
      <w:sz w:val="27"/>
      <w:szCs w:val="27"/>
    </w:rPr>
  </w:style>
  <w:style w:type="character" w:customStyle="1" w:styleId="Heading1Char">
    <w:name w:val="Heading 1 Char"/>
    <w:basedOn w:val="DefaultParagraphFont"/>
    <w:link w:val="Heading1"/>
    <w:uiPriority w:val="9"/>
    <w:rsid w:val="00E158A6"/>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E158A6"/>
    <w:pPr>
      <w:ind w:left="720"/>
      <w:contextualSpacing/>
    </w:pPr>
  </w:style>
  <w:style w:type="paragraph" w:styleId="BalloonText">
    <w:name w:val="Balloon Text"/>
    <w:basedOn w:val="Normal"/>
    <w:link w:val="BalloonTextChar"/>
    <w:uiPriority w:val="99"/>
    <w:semiHidden/>
    <w:unhideWhenUsed/>
    <w:rsid w:val="001A16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164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05598">
      <w:bodyDiv w:val="1"/>
      <w:marLeft w:val="0"/>
      <w:marRight w:val="0"/>
      <w:marTop w:val="0"/>
      <w:marBottom w:val="0"/>
      <w:divBdr>
        <w:top w:val="none" w:sz="0" w:space="0" w:color="auto"/>
        <w:left w:val="none" w:sz="0" w:space="0" w:color="auto"/>
        <w:bottom w:val="none" w:sz="0" w:space="0" w:color="auto"/>
        <w:right w:val="none" w:sz="0" w:space="0" w:color="auto"/>
      </w:divBdr>
    </w:div>
    <w:div w:id="777336072">
      <w:bodyDiv w:val="1"/>
      <w:marLeft w:val="0"/>
      <w:marRight w:val="0"/>
      <w:marTop w:val="0"/>
      <w:marBottom w:val="0"/>
      <w:divBdr>
        <w:top w:val="none" w:sz="0" w:space="0" w:color="auto"/>
        <w:left w:val="none" w:sz="0" w:space="0" w:color="auto"/>
        <w:bottom w:val="none" w:sz="0" w:space="0" w:color="auto"/>
        <w:right w:val="none" w:sz="0" w:space="0" w:color="auto"/>
      </w:divBdr>
    </w:div>
    <w:div w:id="900362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limatefellows2012.wikispaces.com" TargetMode="External"/><Relationship Id="rId13" Type="http://schemas.openxmlformats.org/officeDocument/2006/relationships/hyperlink" Target="http://climate.nasa.gov/ClimateTimeMachine/climateTimeMachine.cfm" TargetMode="External"/><Relationship Id="rId18" Type="http://schemas.openxmlformats.org/officeDocument/2006/relationships/hyperlink" Target="http://climate.nasa.gov/imagesVideo/climateReel/" TargetMode="External"/><Relationship Id="rId26" Type="http://schemas.openxmlformats.org/officeDocument/2006/relationships/hyperlink" Target="http://gcmd.nasa.gov/" TargetMode="External"/><Relationship Id="rId3" Type="http://schemas.microsoft.com/office/2007/relationships/stylesWithEffects" Target="stylesWithEffects.xml"/><Relationship Id="rId21" Type="http://schemas.openxmlformats.org/officeDocument/2006/relationships/hyperlink" Target="https://mynasadata.larc.nasa.gov/index.html" TargetMode="External"/><Relationship Id="rId7" Type="http://schemas.openxmlformats.org/officeDocument/2006/relationships/hyperlink" Target="http://www.java.com/en/" TargetMode="External"/><Relationship Id="rId12" Type="http://schemas.openxmlformats.org/officeDocument/2006/relationships/hyperlink" Target="http://climate.nasa.gov/" TargetMode="External"/><Relationship Id="rId17" Type="http://schemas.openxmlformats.org/officeDocument/2006/relationships/hyperlink" Target="http://climate.nasa.gov/sof/" TargetMode="External"/><Relationship Id="rId25" Type="http://schemas.openxmlformats.org/officeDocument/2006/relationships/hyperlink" Target="http://sedac.ciesin.columbia.edu/"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climate.nasa.gov/Eyes/" TargetMode="External"/><Relationship Id="rId20" Type="http://schemas.openxmlformats.org/officeDocument/2006/relationships/hyperlink" Target="http://neo.sci.gsfc.nasa.gov/Search.html" TargetMode="External"/><Relationship Id="rId29" Type="http://schemas.openxmlformats.org/officeDocument/2006/relationships/hyperlink" Target="http://itunes.apple.com/app/arctic-watch/id349881996?mt=8" TargetMode="External"/><Relationship Id="rId1" Type="http://schemas.openxmlformats.org/officeDocument/2006/relationships/numbering" Target="numbering.xml"/><Relationship Id="rId6" Type="http://schemas.openxmlformats.org/officeDocument/2006/relationships/hyperlink" Target="http://www.google.com/earth/download/ge/agree.html" TargetMode="External"/><Relationship Id="rId11" Type="http://schemas.openxmlformats.org/officeDocument/2006/relationships/hyperlink" Target="http://www.climatechangehumanhealth.org/changeviewer/" TargetMode="External"/><Relationship Id="rId24" Type="http://schemas.openxmlformats.org/officeDocument/2006/relationships/hyperlink" Target="http://earthdata.nasa.gov/"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climate.nasa.gov/GlobalIceViewer/index.cfm" TargetMode="External"/><Relationship Id="rId23" Type="http://schemas.openxmlformats.org/officeDocument/2006/relationships/hyperlink" Target="https://mynasadata.larc.nasa.gov/ParmTime.html" TargetMode="External"/><Relationship Id="rId28" Type="http://schemas.openxmlformats.org/officeDocument/2006/relationships/hyperlink" Target="http://itunes.apple.com/us/app/nasa-visualization-explorer/id448700202?mt=8" TargetMode="External"/><Relationship Id="rId10" Type="http://schemas.openxmlformats.org/officeDocument/2006/relationships/hyperlink" Target="http://gdata1-ts1.sci.gsfc.nasa.gov/daac-bin/G3/gui.cgi?instance_id=DICCE-G&amp;gsid=__1306256266&amp;selectedWSID=&amp;app=&amp;selectedMap" TargetMode="External"/><Relationship Id="rId19" Type="http://schemas.openxmlformats.org/officeDocument/2006/relationships/hyperlink" Target="http://earthobservatory.nasa.gov/" TargetMode="External"/><Relationship Id="rId31" Type="http://schemas.openxmlformats.org/officeDocument/2006/relationships/hyperlink" Target="http://itunes.apple.com/us/app/climate-mobile/id388928572?mt=8" TargetMode="External"/><Relationship Id="rId4" Type="http://schemas.openxmlformats.org/officeDocument/2006/relationships/settings" Target="settings.xml"/><Relationship Id="rId9" Type="http://schemas.openxmlformats.org/officeDocument/2006/relationships/hyperlink" Target="http://www.sercc.com/perspectives" TargetMode="External"/><Relationship Id="rId14" Type="http://schemas.openxmlformats.org/officeDocument/2006/relationships/hyperlink" Target="http://climate.nasa.gov/SeaLevelViewer/seaLevelViewer.cfm" TargetMode="External"/><Relationship Id="rId22" Type="http://schemas.openxmlformats.org/officeDocument/2006/relationships/hyperlink" Target="https://mynasadata.larc.nasa.gov/las3/getUI.do" TargetMode="External"/><Relationship Id="rId27" Type="http://schemas.openxmlformats.org/officeDocument/2006/relationships/hyperlink" Target="http://daac.ornl.gov/cgi-bin/MODIS/GLBVIZ_1_Glb/modis_subset_order_global_col5.pl" TargetMode="External"/><Relationship Id="rId30" Type="http://schemas.openxmlformats.org/officeDocument/2006/relationships/hyperlink" Target="http://itunes.apple.com/us/app/skeptical-science/id353938484?mt=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901</Words>
  <Characters>5141</Characters>
  <Application>Microsoft Office Word</Application>
  <DocSecurity>4</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The University of North Carolina at Chapel Hill</Company>
  <LinksUpToDate>false</LinksUpToDate>
  <CharactersWithSpaces>6030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User</dc:creator>
  <cp:lastModifiedBy>Lenovo User</cp:lastModifiedBy>
  <cp:revision>2</cp:revision>
  <dcterms:created xsi:type="dcterms:W3CDTF">2012-06-07T18:59:00Z</dcterms:created>
  <dcterms:modified xsi:type="dcterms:W3CDTF">2012-06-07T18:59:00Z</dcterms:modified>
</cp:coreProperties>
</file>